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1" w:rsidRPr="004B5CD1" w:rsidRDefault="004B5CD1" w:rsidP="004B5CD1">
      <w:pPr>
        <w:pStyle w:val="Nagwek1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4B5CD1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KLAUZULA INFORMACYJNA – ustalenie prawa do </w:t>
      </w:r>
      <w:r w:rsidR="007B7DD5" w:rsidRPr="007B7DD5">
        <w:rPr>
          <w:rFonts w:eastAsia="Times New Roman"/>
          <w:color w:val="auto"/>
          <w:sz w:val="20"/>
          <w:szCs w:val="20"/>
          <w:lang w:eastAsia="pl-PL"/>
        </w:rPr>
        <w:t>świadczenia pieniężnego przysługującego</w:t>
      </w:r>
      <w:r w:rsidR="007B7DD5">
        <w:rPr>
          <w:rFonts w:eastAsia="Times New Roman"/>
          <w:color w:val="auto"/>
          <w:sz w:val="20"/>
          <w:szCs w:val="20"/>
          <w:lang w:eastAsia="pl-PL"/>
        </w:rPr>
        <w:t xml:space="preserve">                    </w:t>
      </w:r>
      <w:r w:rsidR="007B7DD5" w:rsidRPr="007B7DD5">
        <w:rPr>
          <w:rFonts w:eastAsia="Times New Roman"/>
          <w:color w:val="auto"/>
          <w:sz w:val="20"/>
          <w:szCs w:val="20"/>
          <w:lang w:eastAsia="pl-PL"/>
        </w:rPr>
        <w:t xml:space="preserve"> z tytułu zapewnienia zakwaterowania i wyżywienia obywatelom Ukrainy</w:t>
      </w:r>
      <w:r w:rsidR="007B7DD5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="007B7DD5">
        <w:rPr>
          <w:rFonts w:eastAsia="Times New Roman"/>
          <w:sz w:val="20"/>
          <w:szCs w:val="20"/>
          <w:lang w:eastAsia="pl-PL"/>
        </w:rPr>
        <w:t xml:space="preserve"> </w:t>
      </w:r>
    </w:p>
    <w:p w:rsidR="004B5CD1" w:rsidRPr="004B5CD1" w:rsidRDefault="004B5CD1" w:rsidP="004B5CD1">
      <w:pPr>
        <w:spacing w:before="100" w:after="100" w:line="240" w:lineRule="auto"/>
        <w:rPr>
          <w:rFonts w:eastAsia="Calibri"/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>Zgodnie z art. 13 ust. 1 i ust. 2 oraz art. 14 ogólnego rozporządzenia o ochronie danych osobowych z dnia 27 kwietnia 2016 r.</w:t>
      </w:r>
      <w:r w:rsidRPr="004B5CD1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– RODO (Dz. Urz. UE L 119 z 04.05.2016</w:t>
      </w:r>
      <w:r w:rsidRPr="004B5CD1">
        <w:rPr>
          <w:rFonts w:eastAsia="Times New Roman"/>
          <w:sz w:val="20"/>
          <w:szCs w:val="20"/>
          <w:lang w:eastAsia="pl-PL"/>
        </w:rPr>
        <w:t xml:space="preserve"> informuję, iż:</w:t>
      </w:r>
      <w:r w:rsidRPr="004B5CD1">
        <w:rPr>
          <w:rFonts w:eastAsia="Times New Roman"/>
          <w:sz w:val="20"/>
          <w:szCs w:val="20"/>
          <w:lang w:eastAsia="pl-PL"/>
        </w:rPr>
        <w:br/>
      </w:r>
      <w:r w:rsidRPr="004B5CD1">
        <w:rPr>
          <w:rFonts w:eastAsia="Times New Roman"/>
          <w:sz w:val="20"/>
          <w:szCs w:val="20"/>
          <w:lang w:eastAsia="pl-PL"/>
        </w:rPr>
        <w:br/>
      </w:r>
      <w:r w:rsidRPr="004B5CD1">
        <w:rPr>
          <w:rFonts w:eastAsia="Calibri"/>
          <w:sz w:val="20"/>
          <w:szCs w:val="20"/>
        </w:rPr>
        <w:t xml:space="preserve">1) administratorem Pani/Pana </w:t>
      </w:r>
      <w:r w:rsidRPr="009431AF">
        <w:rPr>
          <w:rFonts w:eastAsia="Calibri"/>
          <w:bCs/>
          <w:sz w:val="20"/>
          <w:szCs w:val="20"/>
        </w:rPr>
        <w:t>danych</w:t>
      </w:r>
      <w:r w:rsidRPr="004B5CD1">
        <w:rPr>
          <w:rFonts w:eastAsia="Calibri"/>
          <w:sz w:val="20"/>
          <w:szCs w:val="20"/>
        </w:rPr>
        <w:t xml:space="preserve"> osobowych jest Dyrektor Ośrodka Pomocy Społecznej w Kościanie ul. Szczepanowskiego 1, 64-000 Kościan;</w:t>
      </w:r>
    </w:p>
    <w:p w:rsidR="004B5CD1" w:rsidRPr="004B5CD1" w:rsidRDefault="004B5CD1" w:rsidP="004B5CD1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2) kontakt do inspektora ochrony danych: Szymon Ślusarek </w:t>
      </w:r>
    </w:p>
    <w:p w:rsidR="004B5CD1" w:rsidRPr="007977F1" w:rsidRDefault="004B5CD1" w:rsidP="004B5C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977F1">
        <w:rPr>
          <w:rFonts w:eastAsia="Times New Roman"/>
          <w:sz w:val="20"/>
          <w:szCs w:val="20"/>
          <w:lang w:eastAsia="pl-PL"/>
        </w:rPr>
        <w:t xml:space="preserve">Email:  </w:t>
      </w:r>
      <w:hyperlink r:id="rId4" w:history="1">
        <w:r w:rsidRPr="007977F1">
          <w:rPr>
            <w:rStyle w:val="Hipercze"/>
            <w:rFonts w:eastAsia="Times New Roman"/>
            <w:color w:val="auto"/>
            <w:sz w:val="20"/>
            <w:szCs w:val="20"/>
            <w:lang w:eastAsia="pl-PL"/>
          </w:rPr>
          <w:t>szymon.slusarek@koscian.eu</w:t>
        </w:r>
      </w:hyperlink>
      <w:r w:rsidRPr="007977F1">
        <w:rPr>
          <w:rFonts w:eastAsia="Times New Roman"/>
          <w:sz w:val="20"/>
          <w:szCs w:val="20"/>
          <w:lang w:eastAsia="pl-PL"/>
        </w:rPr>
        <w:t xml:space="preserve">  , </w:t>
      </w:r>
      <w:r w:rsidRPr="004B5CD1">
        <w:rPr>
          <w:rFonts w:eastAsia="Times New Roman"/>
          <w:sz w:val="20"/>
          <w:szCs w:val="20"/>
          <w:lang w:eastAsia="pl-PL"/>
        </w:rPr>
        <w:t>tel. 65 512 28 22;</w:t>
      </w:r>
    </w:p>
    <w:p w:rsidR="004B5CD1" w:rsidRPr="004B5CD1" w:rsidRDefault="004B5CD1" w:rsidP="004B5C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B5CD1" w:rsidRPr="004B5CD1" w:rsidRDefault="004B5CD1" w:rsidP="004B5CD1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3) Pani/Pana dane osobowe przetwarzane będą w celu ustalenia prawa do</w:t>
      </w:r>
      <w:r w:rsidRPr="004B5CD1">
        <w:rPr>
          <w:rFonts w:eastAsia="Times New Roman"/>
          <w:b/>
          <w:sz w:val="20"/>
          <w:szCs w:val="20"/>
          <w:lang w:eastAsia="pl-PL"/>
        </w:rPr>
        <w:t xml:space="preserve"> świadczenia pieniężnego</w:t>
      </w:r>
      <w:r w:rsidR="007B7DD5">
        <w:rPr>
          <w:rFonts w:eastAsia="Times New Roman"/>
          <w:b/>
          <w:sz w:val="20"/>
          <w:szCs w:val="20"/>
          <w:lang w:eastAsia="pl-PL"/>
        </w:rPr>
        <w:t xml:space="preserve"> przysługującego z tytułu zapewnienia zakwaterowania i wyżywienia obywatelom Ukrainy </w:t>
      </w:r>
      <w:r w:rsidR="007B7DD5">
        <w:rPr>
          <w:rFonts w:eastAsia="Times New Roman"/>
          <w:sz w:val="20"/>
          <w:szCs w:val="20"/>
          <w:lang w:eastAsia="pl-PL"/>
        </w:rPr>
        <w:t xml:space="preserve"> na podstawie art. 13</w:t>
      </w:r>
      <w:r w:rsidRPr="004B5CD1">
        <w:rPr>
          <w:rFonts w:eastAsia="Times New Roman"/>
          <w:sz w:val="20"/>
          <w:szCs w:val="20"/>
          <w:lang w:eastAsia="pl-PL"/>
        </w:rPr>
        <w:t xml:space="preserve"> ustawy z dnia 12 marca 2022r. o pomocy obywatelom Ukrainy w związku z konfliktem zbrojnym na terytorium tego pań</w:t>
      </w:r>
      <w:r w:rsidR="007B7DD5">
        <w:rPr>
          <w:rFonts w:eastAsia="Times New Roman"/>
          <w:sz w:val="20"/>
          <w:szCs w:val="20"/>
          <w:lang w:eastAsia="pl-PL"/>
        </w:rPr>
        <w:t xml:space="preserve">stwa (Dz. U. z 2022r, poz. 583) oraz Rozporządzenia Rady Ministrów z dnia 15 marca 2022r. w sprawie maksymalnej wysokości świadczenia pieniężnego przysługującego z tytułu zapewnienia zakwaterowania i wyżywienia obywatelom Ukrainy oraz  warunków przyznania tego świadczenia i przedłużenia jego wypłaty (Dz. U. z 2022r.,  poz. 605 ze zmianami); </w:t>
      </w:r>
      <w:r w:rsidRPr="004B5CD1">
        <w:rPr>
          <w:sz w:val="20"/>
          <w:szCs w:val="20"/>
        </w:rPr>
        <w:t xml:space="preserve"> Podstawą przetwarzania Państwa danych osobowych jest art. 6 ust. 1 lit. c oraz art. 9 ust. 2 lit. b RODO</w:t>
      </w:r>
    </w:p>
    <w:p w:rsidR="004B5CD1" w:rsidRPr="004B5CD1" w:rsidRDefault="004B5CD1" w:rsidP="004B5CD1">
      <w:pPr>
        <w:shd w:val="clear" w:color="auto" w:fill="FFFFFF"/>
        <w:jc w:val="both"/>
        <w:rPr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>4) odbiorcą Pani/Pana danych osobowych będą osoby upoważnione przez Administratora w ramach wykonywan</w:t>
      </w:r>
      <w:r w:rsidR="007977F1">
        <w:rPr>
          <w:rFonts w:eastAsia="Times New Roman"/>
          <w:sz w:val="20"/>
          <w:szCs w:val="20"/>
          <w:lang w:eastAsia="pl-PL"/>
        </w:rPr>
        <w:t>ia swoich obowiązków służbowych.</w:t>
      </w:r>
      <w:bookmarkStart w:id="0" w:name="_GoBack"/>
      <w:bookmarkEnd w:id="0"/>
      <w:r w:rsidRPr="004B5CD1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Dane mogą zostać przekazane innym podmiotom wyłącznie na podstawie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odpowiednich przepisów prawa. Nadto dane mogą być przetwarzane przez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podmioty zapewniające Administratorowi obsługę administracyjną,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informatyczną, techniczną (obsługa prawna, informatyczna, serwis sprzętu,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niszczenie dokumentów) z którymi Administrator zawarł odpowiednie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umowy powierzenia  przetwarzania danych lub na mocy innego dozwolonego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instrumentu prawnego czy w oparciu o inne umowy.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5) Pani/Pana dane osobowe nie będą przekazywane do państwa trzeciego/organizacji międzynarodowej;</w:t>
      </w:r>
    </w:p>
    <w:p w:rsidR="009431AF" w:rsidRPr="009431AF" w:rsidRDefault="004B5CD1" w:rsidP="009431AF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6) Pani/Pana dane osobowe będą przechowywane </w:t>
      </w:r>
      <w:r w:rsidRPr="004B5CD1">
        <w:rPr>
          <w:rFonts w:eastAsia="Times New Roman"/>
          <w:iCs/>
          <w:sz w:val="20"/>
          <w:szCs w:val="20"/>
          <w:lang w:eastAsia="pl-PL"/>
        </w:rPr>
        <w:t xml:space="preserve">zgodnie z obowiązującym Jednolitym Rzeczowym Wykazem Akt </w:t>
      </w:r>
      <w:r w:rsidRPr="004B5CD1">
        <w:rPr>
          <w:rFonts w:eastAsia="Times New Roman"/>
          <w:b/>
          <w:iCs/>
          <w:sz w:val="20"/>
          <w:szCs w:val="20"/>
          <w:lang w:eastAsia="pl-PL"/>
        </w:rPr>
        <w:t xml:space="preserve">– </w:t>
      </w:r>
      <w:r w:rsidR="009431AF" w:rsidRPr="009431AF">
        <w:rPr>
          <w:rFonts w:eastAsia="Times New Roman"/>
          <w:iCs/>
          <w:sz w:val="20"/>
          <w:szCs w:val="20"/>
          <w:lang w:eastAsia="pl-PL"/>
        </w:rPr>
        <w:t>zgodnie z wykazem akt.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B5CD1">
        <w:rPr>
          <w:rFonts w:eastAsia="Times New Roman"/>
          <w:i/>
          <w:iCs/>
          <w:sz w:val="20"/>
          <w:szCs w:val="20"/>
          <w:lang w:eastAsia="pl-PL"/>
        </w:rPr>
        <w:t>(*jeżeli przetwarzanie odbywa się na podstawie zgody)</w:t>
      </w:r>
      <w:r w:rsidRPr="004B5CD1">
        <w:rPr>
          <w:rFonts w:eastAsia="Times New Roman"/>
          <w:sz w:val="20"/>
          <w:szCs w:val="20"/>
          <w:lang w:eastAsia="pl-PL"/>
        </w:rPr>
        <w:t>, którego dokonano na podstawie zgody przed jej cofnięciem;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Style w:val="markedcontent"/>
          <w:sz w:val="20"/>
          <w:szCs w:val="20"/>
        </w:rPr>
      </w:pPr>
      <w:r w:rsidRPr="004B5CD1">
        <w:rPr>
          <w:rFonts w:eastAsia="Times New Roman"/>
          <w:sz w:val="20"/>
          <w:szCs w:val="20"/>
          <w:lang w:eastAsia="pl-PL"/>
        </w:rPr>
        <w:t xml:space="preserve">8) </w:t>
      </w:r>
      <w:r w:rsidRPr="004B5CD1">
        <w:rPr>
          <w:rStyle w:val="markedcontent"/>
          <w:sz w:val="20"/>
          <w:szCs w:val="20"/>
        </w:rPr>
        <w:t>przysługuje Pani/Panu również prawo wniesienia skargi do organu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nadzorczego zajmującego się ochroną danych osobowych, tj. Prezesa Urzędu</w:t>
      </w:r>
      <w:r w:rsidRPr="004B5CD1">
        <w:rPr>
          <w:sz w:val="20"/>
          <w:szCs w:val="20"/>
        </w:rPr>
        <w:t xml:space="preserve"> </w:t>
      </w:r>
      <w:r w:rsidRPr="004B5CD1">
        <w:rPr>
          <w:rStyle w:val="markedcontent"/>
          <w:sz w:val="20"/>
          <w:szCs w:val="20"/>
        </w:rPr>
        <w:t>Ochrony Danych Osobowych (PUODO); Adres: Stawki 2, 00-193 Warszawa;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9) podanie przez Panią/Pana danych osobowych jest warunkiem rozpatrzenia wniosku</w:t>
      </w:r>
      <w:r w:rsidRPr="004B5CD1">
        <w:rPr>
          <w:rFonts w:eastAsia="Times New Roman"/>
          <w:i/>
          <w:iCs/>
          <w:sz w:val="20"/>
          <w:szCs w:val="20"/>
          <w:lang w:eastAsia="pl-PL"/>
        </w:rPr>
        <w:t xml:space="preserve">. </w:t>
      </w:r>
      <w:r w:rsidRPr="004B5CD1">
        <w:rPr>
          <w:rFonts w:eastAsia="Times New Roman"/>
          <w:sz w:val="20"/>
          <w:szCs w:val="20"/>
          <w:lang w:eastAsia="pl-PL"/>
        </w:rPr>
        <w:t>Jest Pani/Pan zobowiązana/y do ich podania a konsekwencją niepodania danych osobowych będzie pozostawienie wniosku bez rozpatrzenia;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10) Pani/Pana dane będą/</w:t>
      </w:r>
      <w:r w:rsidRPr="004B5CD1">
        <w:rPr>
          <w:rFonts w:eastAsia="Times New Roman"/>
          <w:sz w:val="20"/>
          <w:szCs w:val="20"/>
          <w:u w:val="single"/>
          <w:lang w:eastAsia="pl-PL"/>
        </w:rPr>
        <w:t>nie będą</w:t>
      </w:r>
      <w:r w:rsidRPr="004B5CD1">
        <w:rPr>
          <w:rFonts w:eastAsia="Times New Roman"/>
          <w:sz w:val="20"/>
          <w:szCs w:val="20"/>
          <w:lang w:eastAsia="pl-PL"/>
        </w:rPr>
        <w:t xml:space="preserve"> przetwarzane w sposób zautomatyzowany w tym również w formie profilowania. </w:t>
      </w:r>
    </w:p>
    <w:p w:rsidR="004B5CD1" w:rsidRPr="004B5CD1" w:rsidRDefault="004B5CD1" w:rsidP="004B5CD1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CD1">
        <w:rPr>
          <w:rFonts w:eastAsia="Times New Roman"/>
          <w:sz w:val="20"/>
          <w:szCs w:val="20"/>
          <w:lang w:eastAsia="pl-PL"/>
        </w:rPr>
        <w:t>__________________________________________________________________________</w:t>
      </w:r>
    </w:p>
    <w:p w:rsidR="004B5CD1" w:rsidRPr="004B5CD1" w:rsidRDefault="004B5CD1" w:rsidP="004B5CD1">
      <w:pPr>
        <w:rPr>
          <w:sz w:val="20"/>
          <w:szCs w:val="20"/>
        </w:rPr>
      </w:pPr>
      <w:r w:rsidRPr="004B5CD1">
        <w:rPr>
          <w:sz w:val="20"/>
          <w:szCs w:val="20"/>
        </w:rPr>
        <w:t>Oświadczam, że zapoznałam/em się z treścią w/w informacji.</w:t>
      </w:r>
    </w:p>
    <w:p w:rsidR="004B5CD1" w:rsidRPr="004B5CD1" w:rsidRDefault="004B5CD1" w:rsidP="004B5CD1">
      <w:pPr>
        <w:rPr>
          <w:sz w:val="20"/>
          <w:szCs w:val="20"/>
        </w:rPr>
      </w:pPr>
      <w:r w:rsidRPr="004B5CD1">
        <w:rPr>
          <w:sz w:val="20"/>
          <w:szCs w:val="20"/>
        </w:rPr>
        <w:t>Wyrażam zgodę na przetwarzanie danych osobowych zawartych w niniejszym wniosku dla potrzeb jego realizacji.</w:t>
      </w:r>
    </w:p>
    <w:p w:rsidR="004B5CD1" w:rsidRPr="004B5CD1" w:rsidRDefault="004B5CD1" w:rsidP="004B5CD1">
      <w:pPr>
        <w:rPr>
          <w:sz w:val="20"/>
          <w:szCs w:val="20"/>
        </w:rPr>
      </w:pPr>
    </w:p>
    <w:p w:rsidR="004B5CD1" w:rsidRPr="004B5CD1" w:rsidRDefault="004B5CD1" w:rsidP="004B5CD1">
      <w:pPr>
        <w:spacing w:after="0"/>
        <w:rPr>
          <w:sz w:val="20"/>
          <w:szCs w:val="20"/>
        </w:rPr>
      </w:pPr>
      <w:r w:rsidRPr="004B5CD1">
        <w:rPr>
          <w:sz w:val="20"/>
          <w:szCs w:val="20"/>
        </w:rPr>
        <w:t xml:space="preserve"> ……………………………………                                                          …………………………………………..</w:t>
      </w:r>
    </w:p>
    <w:p w:rsidR="004B5CD1" w:rsidRPr="004B5CD1" w:rsidRDefault="004B5CD1" w:rsidP="004B5CD1">
      <w:pPr>
        <w:spacing w:after="0"/>
        <w:rPr>
          <w:sz w:val="20"/>
          <w:szCs w:val="20"/>
        </w:rPr>
      </w:pPr>
      <w:r w:rsidRPr="004B5CD1">
        <w:rPr>
          <w:sz w:val="20"/>
          <w:szCs w:val="20"/>
        </w:rPr>
        <w:t xml:space="preserve">                                data</w:t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</w:r>
      <w:r w:rsidRPr="004B5CD1">
        <w:rPr>
          <w:sz w:val="20"/>
          <w:szCs w:val="20"/>
        </w:rPr>
        <w:tab/>
        <w:t xml:space="preserve">                czytelny podpis</w:t>
      </w:r>
    </w:p>
    <w:p w:rsidR="00D946A6" w:rsidRDefault="00D946A6"/>
    <w:sectPr w:rsidR="00D946A6" w:rsidSect="0029651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CD1"/>
    <w:rsid w:val="004B5CD1"/>
    <w:rsid w:val="004C1177"/>
    <w:rsid w:val="007977F1"/>
    <w:rsid w:val="007B7DD5"/>
    <w:rsid w:val="009431AF"/>
    <w:rsid w:val="00A00772"/>
    <w:rsid w:val="00D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07A3-E8CA-406E-9453-4967F92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1"/>
    <w:pPr>
      <w:spacing w:after="160" w:line="25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B5CD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B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OPS20</dc:creator>
  <cp:lastModifiedBy>OPS21k</cp:lastModifiedBy>
  <cp:revision>4</cp:revision>
  <cp:lastPrinted>2022-03-17T10:13:00Z</cp:lastPrinted>
  <dcterms:created xsi:type="dcterms:W3CDTF">2022-03-17T10:11:00Z</dcterms:created>
  <dcterms:modified xsi:type="dcterms:W3CDTF">2022-03-25T11:59:00Z</dcterms:modified>
</cp:coreProperties>
</file>